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420" w:leftChars="-200" w:right="-932" w:rightChars="-444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w w:val="90"/>
          <w:sz w:val="44"/>
          <w:szCs w:val="44"/>
          <w:lang w:eastAsia="zh-CN"/>
        </w:rPr>
        <w:t>济宁市党政一体法律顾问（法律专家库成员）</w:t>
      </w:r>
      <w:r>
        <w:rPr>
          <w:rFonts w:hint="eastAsia" w:ascii="方正小标宋简体" w:hAnsi="方正小标宋简体" w:eastAsia="方正小标宋简体" w:cs="方正小标宋简体"/>
          <w:b/>
          <w:w w:val="9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-420" w:leftChars="-200" w:right="-932" w:rightChars="-444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w w:val="90"/>
          <w:sz w:val="44"/>
          <w:szCs w:val="44"/>
        </w:rPr>
      </w:pPr>
    </w:p>
    <w:tbl>
      <w:tblPr>
        <w:tblStyle w:val="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48"/>
        <w:gridCol w:w="948"/>
        <w:gridCol w:w="948"/>
        <w:gridCol w:w="1402"/>
        <w:gridCol w:w="6"/>
        <w:gridCol w:w="847"/>
        <w:gridCol w:w="1063"/>
        <w:gridCol w:w="948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性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别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民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族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年月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面貌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务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称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身体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状况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最终学历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最终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业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方向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资格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证书</w:t>
            </w:r>
          </w:p>
        </w:tc>
        <w:tc>
          <w:tcPr>
            <w:tcW w:w="2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证书编号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院校</w:t>
            </w:r>
          </w:p>
        </w:tc>
        <w:tc>
          <w:tcPr>
            <w:tcW w:w="8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单位</w:t>
            </w:r>
          </w:p>
        </w:tc>
        <w:tc>
          <w:tcPr>
            <w:tcW w:w="8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方式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电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>话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通信地址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电子邮箱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个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人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简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历</w:t>
            </w:r>
          </w:p>
        </w:tc>
        <w:tc>
          <w:tcPr>
            <w:tcW w:w="8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科研成果及获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奖情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况</w:t>
            </w:r>
          </w:p>
        </w:tc>
        <w:tc>
          <w:tcPr>
            <w:tcW w:w="8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主持或参与重大涉法事务情况</w:t>
            </w:r>
          </w:p>
        </w:tc>
        <w:tc>
          <w:tcPr>
            <w:tcW w:w="8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单位审查意见</w:t>
            </w:r>
          </w:p>
        </w:tc>
        <w:tc>
          <w:tcPr>
            <w:tcW w:w="8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282" w:firstLineChars="2201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</w:p>
          <w:p>
            <w:pPr>
              <w:spacing w:line="480" w:lineRule="exact"/>
              <w:ind w:firstLine="5282" w:firstLineChars="2201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审批意见</w:t>
            </w:r>
          </w:p>
        </w:tc>
        <w:tc>
          <w:tcPr>
            <w:tcW w:w="8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</w:p>
          <w:p>
            <w:pPr>
              <w:spacing w:line="480" w:lineRule="exact"/>
              <w:ind w:firstLine="5282" w:firstLineChars="2201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c3NzM5ZjU2NzBjZDBhZDM5ZTlmZWI4MTYxZjdkYmYifQ=="/>
  </w:docVars>
  <w:rsids>
    <w:rsidRoot w:val="00D31D50"/>
    <w:rsid w:val="001A7D0F"/>
    <w:rsid w:val="00323B43"/>
    <w:rsid w:val="003D37D8"/>
    <w:rsid w:val="00426133"/>
    <w:rsid w:val="004358AB"/>
    <w:rsid w:val="008B7726"/>
    <w:rsid w:val="00A11193"/>
    <w:rsid w:val="00BB4C2B"/>
    <w:rsid w:val="00D31D50"/>
    <w:rsid w:val="00E17FE3"/>
    <w:rsid w:val="0EB91D86"/>
    <w:rsid w:val="2B9C5749"/>
    <w:rsid w:val="33EE27DA"/>
    <w:rsid w:val="376A6436"/>
    <w:rsid w:val="731B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EE0A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168</Characters>
  <Lines>2</Lines>
  <Paragraphs>1</Paragraphs>
  <TotalTime>6</TotalTime>
  <ScaleCrop>false</ScaleCrop>
  <LinksUpToDate>false</LinksUpToDate>
  <CharactersWithSpaces>234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李金范</cp:lastModifiedBy>
  <dcterms:modified xsi:type="dcterms:W3CDTF">2023-08-03T01:39:07Z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E9B282BC22774CD1A536BC60FCC7C7E4</vt:lpwstr>
  </property>
</Properties>
</file>